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944C3" w:rsidRPr="00267E85" w:rsidRDefault="000E0696" w:rsidP="00C944C3">
      <w:pPr>
        <w:spacing w:after="0" w:line="240" w:lineRule="atLeast"/>
        <w:jc w:val="both"/>
        <w:rPr>
          <w:rFonts w:ascii="Times New Roman" w:hAnsi="Times New Roman" w:cs="Times New Roman"/>
        </w:rPr>
      </w:pPr>
      <w:r w:rsidRPr="00267E85">
        <w:rPr>
          <w:rFonts w:ascii="Times New Roman" w:hAnsi="Times New Roman" w:cs="Times New Roman"/>
          <w:b/>
          <w:noProof/>
          <w:lang w:eastAsia="hr-HR"/>
        </w:rPr>
        <w:drawing>
          <wp:anchor distT="0" distB="0" distL="114300" distR="114300" simplePos="0" relativeHeight="251661312" behindDoc="0" locked="0" layoutInCell="0" allowOverlap="1">
            <wp:simplePos x="0" y="0"/>
            <wp:positionH relativeFrom="column">
              <wp:posOffset>1052830</wp:posOffset>
            </wp:positionH>
            <wp:positionV relativeFrom="paragraph">
              <wp:posOffset>-196215</wp:posOffset>
            </wp:positionV>
            <wp:extent cx="511175" cy="638175"/>
            <wp:effectExtent l="19050" t="0" r="3175" b="0"/>
            <wp:wrapNone/>
            <wp:docPr id="3" name="Slika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1175" cy="6381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105518" w:rsidRPr="00267E85" w:rsidRDefault="00105518" w:rsidP="00105518">
      <w:pPr>
        <w:spacing w:after="0" w:line="240" w:lineRule="atLeast"/>
        <w:rPr>
          <w:rFonts w:ascii="Times New Roman" w:hAnsi="Times New Roman" w:cs="Times New Roman"/>
          <w:b/>
        </w:rPr>
      </w:pPr>
      <w:r w:rsidRPr="00267E85">
        <w:rPr>
          <w:rFonts w:ascii="Times New Roman" w:hAnsi="Times New Roman" w:cs="Times New Roman"/>
          <w:b/>
        </w:rPr>
        <w:t xml:space="preserve">         </w:t>
      </w:r>
    </w:p>
    <w:p w:rsidR="00105518" w:rsidRPr="00267E85" w:rsidRDefault="00105518" w:rsidP="00105518">
      <w:pPr>
        <w:spacing w:after="0" w:line="240" w:lineRule="atLeast"/>
        <w:ind w:firstLine="708"/>
        <w:rPr>
          <w:rFonts w:ascii="Times New Roman" w:hAnsi="Times New Roman" w:cs="Times New Roman"/>
          <w:b/>
        </w:rPr>
      </w:pPr>
    </w:p>
    <w:p w:rsidR="00105518" w:rsidRPr="00267E85" w:rsidRDefault="00105518" w:rsidP="00105518">
      <w:pPr>
        <w:spacing w:after="0" w:line="240" w:lineRule="atLeast"/>
        <w:ind w:firstLine="708"/>
        <w:rPr>
          <w:rFonts w:ascii="Times New Roman" w:hAnsi="Times New Roman" w:cs="Times New Roman"/>
          <w:b/>
        </w:rPr>
      </w:pPr>
      <w:r w:rsidRPr="00267E85">
        <w:rPr>
          <w:rFonts w:ascii="Times New Roman" w:hAnsi="Times New Roman" w:cs="Times New Roman"/>
          <w:b/>
        </w:rPr>
        <w:t>REPUBLIKA HRVATSKA</w:t>
      </w:r>
    </w:p>
    <w:p w:rsidR="00105518" w:rsidRPr="00267E85" w:rsidRDefault="00105518" w:rsidP="00105518">
      <w:pPr>
        <w:spacing w:after="0" w:line="240" w:lineRule="atLeast"/>
        <w:rPr>
          <w:rFonts w:ascii="Times New Roman" w:hAnsi="Times New Roman" w:cs="Times New Roman"/>
          <w:b/>
        </w:rPr>
      </w:pPr>
      <w:r w:rsidRPr="00267E85">
        <w:rPr>
          <w:rFonts w:ascii="Times New Roman" w:hAnsi="Times New Roman" w:cs="Times New Roman"/>
          <w:b/>
        </w:rPr>
        <w:t>VUKOVARSKO-SRIJEMSKA ŽUPANIJA</w:t>
      </w:r>
    </w:p>
    <w:p w:rsidR="00105518" w:rsidRPr="00267E85" w:rsidRDefault="009D1832" w:rsidP="00105518">
      <w:pPr>
        <w:spacing w:after="0" w:line="240" w:lineRule="atLeas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margin-left:-5.85pt;margin-top:4.5pt;width:35.85pt;height:43.2pt;z-index:251660288;visibility:visible;mso-wrap-edited:f" o:allowincell="f">
            <v:imagedata r:id="rId8" o:title=""/>
          </v:shape>
          <o:OLEObject Type="Embed" ProgID="Word.Picture.8" ShapeID="_x0000_s1026" DrawAspect="Content" ObjectID="_1620542058" r:id="rId9"/>
        </w:object>
      </w:r>
      <w:r w:rsidR="00105518" w:rsidRPr="00267E85">
        <w:rPr>
          <w:rFonts w:ascii="Times New Roman" w:hAnsi="Times New Roman" w:cs="Times New Roman"/>
        </w:rPr>
        <w:t xml:space="preserve">           OPĆINA ANDRIJAŠEVCI</w:t>
      </w:r>
    </w:p>
    <w:p w:rsidR="00105518" w:rsidRPr="00267E85" w:rsidRDefault="00105518" w:rsidP="00105518">
      <w:pPr>
        <w:spacing w:after="0" w:line="240" w:lineRule="atLeast"/>
        <w:rPr>
          <w:rFonts w:ascii="Times New Roman" w:hAnsi="Times New Roman" w:cs="Times New Roman"/>
          <w:b/>
        </w:rPr>
      </w:pPr>
      <w:r w:rsidRPr="00267E85">
        <w:rPr>
          <w:rFonts w:ascii="Times New Roman" w:hAnsi="Times New Roman" w:cs="Times New Roman"/>
        </w:rPr>
        <w:tab/>
        <w:t xml:space="preserve">      </w:t>
      </w:r>
      <w:r w:rsidRPr="00267E85">
        <w:rPr>
          <w:rFonts w:ascii="Times New Roman" w:hAnsi="Times New Roman" w:cs="Times New Roman"/>
          <w:b/>
        </w:rPr>
        <w:t>Općinsko vijeće</w:t>
      </w:r>
    </w:p>
    <w:p w:rsidR="00105518" w:rsidRPr="00267E85" w:rsidRDefault="00105518" w:rsidP="00105518">
      <w:pPr>
        <w:rPr>
          <w:rFonts w:ascii="Times New Roman" w:hAnsi="Times New Roman" w:cs="Times New Roman"/>
          <w:b/>
        </w:rPr>
      </w:pPr>
    </w:p>
    <w:p w:rsidR="00105518" w:rsidRPr="00267E85" w:rsidRDefault="00105518" w:rsidP="00105518">
      <w:pPr>
        <w:spacing w:after="0" w:line="240" w:lineRule="atLeast"/>
        <w:rPr>
          <w:rFonts w:ascii="Times New Roman" w:hAnsi="Times New Roman" w:cs="Times New Roman"/>
        </w:rPr>
      </w:pPr>
      <w:r w:rsidRPr="00267E85">
        <w:rPr>
          <w:rFonts w:ascii="Times New Roman" w:hAnsi="Times New Roman" w:cs="Times New Roman"/>
        </w:rPr>
        <w:t xml:space="preserve">KLASA: </w:t>
      </w:r>
      <w:r w:rsidR="000E0696">
        <w:rPr>
          <w:rFonts w:ascii="Times New Roman" w:hAnsi="Times New Roman" w:cs="Times New Roman"/>
        </w:rPr>
        <w:t>021-05/19-02/04</w:t>
      </w:r>
    </w:p>
    <w:p w:rsidR="00105518" w:rsidRPr="00267E85" w:rsidRDefault="00AE663B" w:rsidP="00105518">
      <w:pPr>
        <w:spacing w:after="0" w:line="240" w:lineRule="atLeast"/>
        <w:rPr>
          <w:rFonts w:ascii="Times New Roman" w:hAnsi="Times New Roman" w:cs="Times New Roman"/>
        </w:rPr>
      </w:pPr>
      <w:r w:rsidRPr="00267E85">
        <w:rPr>
          <w:rFonts w:ascii="Times New Roman" w:hAnsi="Times New Roman" w:cs="Times New Roman"/>
        </w:rPr>
        <w:t>URBROJ: 2188/02-03-</w:t>
      </w:r>
      <w:r w:rsidR="003D32FD">
        <w:rPr>
          <w:rFonts w:ascii="Times New Roman" w:hAnsi="Times New Roman" w:cs="Times New Roman"/>
        </w:rPr>
        <w:t>19-2</w:t>
      </w:r>
    </w:p>
    <w:p w:rsidR="00105518" w:rsidRPr="00267E85" w:rsidRDefault="00105518" w:rsidP="00105518">
      <w:pPr>
        <w:rPr>
          <w:rFonts w:ascii="Times New Roman" w:hAnsi="Times New Roman" w:cs="Times New Roman"/>
        </w:rPr>
      </w:pPr>
      <w:r w:rsidRPr="00267E85">
        <w:rPr>
          <w:rFonts w:ascii="Times New Roman" w:hAnsi="Times New Roman" w:cs="Times New Roman"/>
        </w:rPr>
        <w:t xml:space="preserve">Rokovci, </w:t>
      </w:r>
      <w:r w:rsidR="00F459AE">
        <w:rPr>
          <w:rFonts w:ascii="Times New Roman" w:hAnsi="Times New Roman" w:cs="Times New Roman"/>
        </w:rPr>
        <w:t xml:space="preserve">23. </w:t>
      </w:r>
      <w:r w:rsidR="003D32FD">
        <w:rPr>
          <w:rFonts w:ascii="Times New Roman" w:hAnsi="Times New Roman" w:cs="Times New Roman"/>
        </w:rPr>
        <w:t>svibnja</w:t>
      </w:r>
      <w:r w:rsidR="00021B99">
        <w:rPr>
          <w:rFonts w:ascii="Times New Roman" w:hAnsi="Times New Roman" w:cs="Times New Roman"/>
        </w:rPr>
        <w:t xml:space="preserve"> 2019</w:t>
      </w:r>
      <w:r w:rsidRPr="00267E85">
        <w:rPr>
          <w:rFonts w:ascii="Times New Roman" w:hAnsi="Times New Roman" w:cs="Times New Roman"/>
        </w:rPr>
        <w:t>. godine</w:t>
      </w:r>
    </w:p>
    <w:p w:rsidR="00C944C3" w:rsidRPr="00190286" w:rsidRDefault="00C944C3" w:rsidP="009F5119">
      <w:pPr>
        <w:spacing w:after="0" w:line="240" w:lineRule="atLeast"/>
        <w:jc w:val="both"/>
        <w:rPr>
          <w:rFonts w:ascii="Times New Roman" w:hAnsi="Times New Roman" w:cs="Times New Roman"/>
        </w:rPr>
      </w:pPr>
      <w:r w:rsidRPr="00190286">
        <w:rPr>
          <w:rFonts w:ascii="Times New Roman" w:hAnsi="Times New Roman" w:cs="Times New Roman"/>
        </w:rPr>
        <w:t xml:space="preserve">Na temelju članka </w:t>
      </w:r>
      <w:r w:rsidR="0021765C" w:rsidRPr="00190286">
        <w:rPr>
          <w:rFonts w:ascii="Times New Roman" w:hAnsi="Times New Roman" w:cs="Times New Roman"/>
        </w:rPr>
        <w:t>32</w:t>
      </w:r>
      <w:r w:rsidRPr="00190286">
        <w:rPr>
          <w:rFonts w:ascii="Times New Roman" w:hAnsi="Times New Roman" w:cs="Times New Roman"/>
        </w:rPr>
        <w:t xml:space="preserve">. Statuta </w:t>
      </w:r>
      <w:r w:rsidR="0021765C" w:rsidRPr="00190286">
        <w:rPr>
          <w:rFonts w:ascii="Times New Roman" w:hAnsi="Times New Roman" w:cs="Times New Roman"/>
        </w:rPr>
        <w:t>Općine Andrijaševci</w:t>
      </w:r>
      <w:r w:rsidRPr="00190286">
        <w:rPr>
          <w:rFonts w:ascii="Times New Roman" w:hAnsi="Times New Roman" w:cs="Times New Roman"/>
        </w:rPr>
        <w:t xml:space="preserve"> (''Službeni</w:t>
      </w:r>
      <w:r w:rsidR="006361BF" w:rsidRPr="00190286">
        <w:rPr>
          <w:rFonts w:ascii="Times New Roman" w:hAnsi="Times New Roman" w:cs="Times New Roman"/>
        </w:rPr>
        <w:t xml:space="preserve"> vjesnik“</w:t>
      </w:r>
      <w:r w:rsidR="00021B99" w:rsidRPr="00190286">
        <w:rPr>
          <w:rFonts w:ascii="Times New Roman" w:hAnsi="Times New Roman" w:cs="Times New Roman"/>
        </w:rPr>
        <w:t xml:space="preserve"> Vukovarsko-srijemske županije broj </w:t>
      </w:r>
      <w:r w:rsidR="0021765C" w:rsidRPr="00190286">
        <w:rPr>
          <w:rFonts w:ascii="Times New Roman" w:hAnsi="Times New Roman" w:cs="Times New Roman"/>
        </w:rPr>
        <w:t>2/13</w:t>
      </w:r>
      <w:r w:rsidR="00021B99" w:rsidRPr="00190286">
        <w:rPr>
          <w:rFonts w:ascii="Times New Roman" w:hAnsi="Times New Roman" w:cs="Times New Roman"/>
        </w:rPr>
        <w:t xml:space="preserve"> i 2/18</w:t>
      </w:r>
      <w:r w:rsidR="00190286">
        <w:rPr>
          <w:rFonts w:ascii="Times New Roman" w:hAnsi="Times New Roman" w:cs="Times New Roman"/>
        </w:rPr>
        <w:t xml:space="preserve">), a </w:t>
      </w:r>
      <w:r w:rsidR="000E0696" w:rsidRPr="00190286">
        <w:rPr>
          <w:rFonts w:ascii="Times New Roman" w:hAnsi="Times New Roman" w:cs="Times New Roman"/>
        </w:rPr>
        <w:t>sukladno</w:t>
      </w:r>
      <w:r w:rsidR="000E0696" w:rsidRPr="00190286">
        <w:rPr>
          <w:rFonts w:ascii="Times New Roman" w:eastAsia="SimSun" w:hAnsi="Times New Roman" w:cs="Times New Roman"/>
          <w:lang w:eastAsia="zh-CN" w:bidi="hi-IN"/>
        </w:rPr>
        <w:t xml:space="preserve"> članku 41. stavka 4. u vezi s člankom 104. Zakona o poljoprivrednom zemljištu (Narodne novine broj 20/18 i 115/18)</w:t>
      </w:r>
      <w:r w:rsidR="00190286">
        <w:rPr>
          <w:rFonts w:ascii="Times New Roman" w:eastAsia="SimSun" w:hAnsi="Times New Roman" w:cs="Times New Roman"/>
          <w:lang w:eastAsia="zh-CN" w:bidi="hi-IN"/>
        </w:rPr>
        <w:t xml:space="preserve"> te Suglasnosti Ministarstva poljoprivrede</w:t>
      </w:r>
      <w:r w:rsidR="000E0696" w:rsidRPr="00190286">
        <w:rPr>
          <w:rFonts w:ascii="Times New Roman" w:eastAsia="SimSun" w:hAnsi="Times New Roman" w:cs="Times New Roman"/>
          <w:lang w:eastAsia="zh-CN" w:bidi="hi-IN"/>
        </w:rPr>
        <w:t xml:space="preserve"> </w:t>
      </w:r>
      <w:r w:rsidR="00190286">
        <w:rPr>
          <w:rFonts w:ascii="Times New Roman" w:eastAsia="SimSun" w:hAnsi="Times New Roman" w:cs="Times New Roman"/>
          <w:lang w:eastAsia="zh-CN" w:bidi="hi-IN"/>
        </w:rPr>
        <w:t>od 19. ožujka 2019. (KLASA: 320-02/19-02/31, URBROJ: 525-7/1182-19-2), Suglasnosti Ministarstva poljoprivrede od</w:t>
      </w:r>
      <w:r w:rsidR="00515663">
        <w:rPr>
          <w:rFonts w:ascii="Times New Roman" w:eastAsia="SimSun" w:hAnsi="Times New Roman" w:cs="Times New Roman"/>
          <w:lang w:eastAsia="zh-CN" w:bidi="hi-IN"/>
        </w:rPr>
        <w:t xml:space="preserve"> 19. ožujka 2019. (KLASA: 320-02/19-02/30, URBROJ: 525-7/1182-19-2) i Suglasnosti Ministarstva poljoprivrede od 19. ožujka 2019. (KLASA: 320-02/19-08/21, URBROJ: 525-7/1182-19-2),</w:t>
      </w:r>
      <w:r w:rsidR="00190286">
        <w:rPr>
          <w:rFonts w:ascii="Times New Roman" w:eastAsia="SimSun" w:hAnsi="Times New Roman" w:cs="Times New Roman"/>
          <w:lang w:eastAsia="zh-CN" w:bidi="hi-IN"/>
        </w:rPr>
        <w:t xml:space="preserve"> </w:t>
      </w:r>
      <w:r w:rsidR="0021765C" w:rsidRPr="00190286">
        <w:rPr>
          <w:rFonts w:ascii="Times New Roman" w:hAnsi="Times New Roman" w:cs="Times New Roman"/>
        </w:rPr>
        <w:t>Općinsko vijeće Općine Andrijaševci</w:t>
      </w:r>
      <w:r w:rsidRPr="00190286">
        <w:rPr>
          <w:rFonts w:ascii="Times New Roman" w:hAnsi="Times New Roman" w:cs="Times New Roman"/>
        </w:rPr>
        <w:t>, na</w:t>
      </w:r>
      <w:r w:rsidR="006361BF" w:rsidRPr="00190286">
        <w:rPr>
          <w:rFonts w:ascii="Times New Roman" w:hAnsi="Times New Roman" w:cs="Times New Roman"/>
        </w:rPr>
        <w:t xml:space="preserve"> </w:t>
      </w:r>
      <w:r w:rsidR="003D32FD" w:rsidRPr="00190286">
        <w:rPr>
          <w:rFonts w:ascii="Times New Roman" w:hAnsi="Times New Roman" w:cs="Times New Roman"/>
        </w:rPr>
        <w:t>20</w:t>
      </w:r>
      <w:r w:rsidR="0021765C" w:rsidRPr="00190286">
        <w:rPr>
          <w:rFonts w:ascii="Times New Roman" w:hAnsi="Times New Roman" w:cs="Times New Roman"/>
        </w:rPr>
        <w:t>.</w:t>
      </w:r>
      <w:r w:rsidRPr="00190286">
        <w:rPr>
          <w:rFonts w:ascii="Times New Roman" w:hAnsi="Times New Roman" w:cs="Times New Roman"/>
        </w:rPr>
        <w:t xml:space="preserve">sjednici održanoj </w:t>
      </w:r>
      <w:r w:rsidR="00ED661A" w:rsidRPr="00190286">
        <w:rPr>
          <w:rFonts w:ascii="Times New Roman" w:hAnsi="Times New Roman" w:cs="Times New Roman"/>
        </w:rPr>
        <w:t xml:space="preserve">dana </w:t>
      </w:r>
      <w:r w:rsidR="003D32FD" w:rsidRPr="00190286">
        <w:rPr>
          <w:rFonts w:ascii="Times New Roman" w:hAnsi="Times New Roman" w:cs="Times New Roman"/>
        </w:rPr>
        <w:t>23. svibnja</w:t>
      </w:r>
      <w:r w:rsidR="00021B99" w:rsidRPr="00190286">
        <w:rPr>
          <w:rFonts w:ascii="Times New Roman" w:hAnsi="Times New Roman" w:cs="Times New Roman"/>
        </w:rPr>
        <w:t xml:space="preserve"> 2019</w:t>
      </w:r>
      <w:r w:rsidRPr="00190286">
        <w:rPr>
          <w:rFonts w:ascii="Times New Roman" w:hAnsi="Times New Roman" w:cs="Times New Roman"/>
        </w:rPr>
        <w:t xml:space="preserve">. godine, </w:t>
      </w:r>
      <w:r w:rsidR="00E66587" w:rsidRPr="00190286">
        <w:rPr>
          <w:rFonts w:ascii="Times New Roman" w:hAnsi="Times New Roman" w:cs="Times New Roman"/>
        </w:rPr>
        <w:t>donosi</w:t>
      </w:r>
    </w:p>
    <w:p w:rsidR="00C944C3" w:rsidRDefault="00C944C3" w:rsidP="00C944C3">
      <w:pPr>
        <w:spacing w:after="0" w:line="240" w:lineRule="atLeast"/>
        <w:jc w:val="both"/>
        <w:rPr>
          <w:rFonts w:ascii="Times New Roman" w:hAnsi="Times New Roman" w:cs="Times New Roman"/>
        </w:rPr>
      </w:pPr>
    </w:p>
    <w:p w:rsidR="00B80917" w:rsidRPr="00267E85" w:rsidRDefault="00B80917" w:rsidP="00C944C3">
      <w:pPr>
        <w:spacing w:after="0" w:line="240" w:lineRule="atLeast"/>
        <w:jc w:val="both"/>
        <w:rPr>
          <w:rFonts w:ascii="Times New Roman" w:hAnsi="Times New Roman" w:cs="Times New Roman"/>
        </w:rPr>
      </w:pPr>
    </w:p>
    <w:p w:rsidR="00C944C3" w:rsidRPr="00267E85" w:rsidRDefault="00C944C3" w:rsidP="00C944C3">
      <w:pPr>
        <w:spacing w:after="0" w:line="240" w:lineRule="atLeast"/>
        <w:jc w:val="center"/>
        <w:rPr>
          <w:rFonts w:ascii="Times New Roman" w:hAnsi="Times New Roman" w:cs="Times New Roman"/>
          <w:b/>
        </w:rPr>
      </w:pPr>
      <w:r w:rsidRPr="00267E85">
        <w:rPr>
          <w:rFonts w:ascii="Times New Roman" w:hAnsi="Times New Roman" w:cs="Times New Roman"/>
          <w:b/>
        </w:rPr>
        <w:t>O D L U K U</w:t>
      </w:r>
    </w:p>
    <w:p w:rsidR="00C944C3" w:rsidRPr="00267E85" w:rsidRDefault="00C944C3" w:rsidP="000E0696">
      <w:pPr>
        <w:spacing w:after="0" w:line="240" w:lineRule="atLeast"/>
        <w:jc w:val="center"/>
        <w:rPr>
          <w:rFonts w:ascii="Times New Roman" w:hAnsi="Times New Roman" w:cs="Times New Roman"/>
          <w:b/>
        </w:rPr>
      </w:pPr>
      <w:r w:rsidRPr="00267E85">
        <w:rPr>
          <w:rFonts w:ascii="Times New Roman" w:hAnsi="Times New Roman" w:cs="Times New Roman"/>
          <w:b/>
        </w:rPr>
        <w:t xml:space="preserve">o </w:t>
      </w:r>
      <w:r w:rsidR="000E0696">
        <w:rPr>
          <w:rFonts w:ascii="Times New Roman" w:hAnsi="Times New Roman" w:cs="Times New Roman"/>
          <w:b/>
        </w:rPr>
        <w:t>davanju suglasnosti na sklapanje aneksa ugovora o dugogodišnjem zakupu</w:t>
      </w:r>
      <w:r w:rsidR="00190286">
        <w:rPr>
          <w:rFonts w:ascii="Times New Roman" w:hAnsi="Times New Roman" w:cs="Times New Roman"/>
          <w:b/>
        </w:rPr>
        <w:t xml:space="preserve"> poljoprivrednog zemljišta u vlasništvu države</w:t>
      </w:r>
      <w:r w:rsidR="000E0696">
        <w:rPr>
          <w:rFonts w:ascii="Times New Roman" w:hAnsi="Times New Roman" w:cs="Times New Roman"/>
          <w:b/>
        </w:rPr>
        <w:t xml:space="preserve"> i aneksa ugovora o privremenom korištenju </w:t>
      </w:r>
      <w:r w:rsidR="00190286">
        <w:rPr>
          <w:rFonts w:ascii="Times New Roman" w:hAnsi="Times New Roman" w:cs="Times New Roman"/>
          <w:b/>
        </w:rPr>
        <w:t xml:space="preserve">poljoprivrednog zemljišta u vlasništvu RH </w:t>
      </w:r>
      <w:r w:rsidR="000E0696">
        <w:rPr>
          <w:rFonts w:ascii="Times New Roman" w:hAnsi="Times New Roman" w:cs="Times New Roman"/>
          <w:b/>
        </w:rPr>
        <w:t xml:space="preserve">s PIK </w:t>
      </w:r>
      <w:r w:rsidR="00190286">
        <w:rPr>
          <w:rFonts w:ascii="Times New Roman" w:hAnsi="Times New Roman" w:cs="Times New Roman"/>
          <w:b/>
        </w:rPr>
        <w:t>-</w:t>
      </w:r>
      <w:r w:rsidR="000E0696">
        <w:rPr>
          <w:rFonts w:ascii="Times New Roman" w:hAnsi="Times New Roman" w:cs="Times New Roman"/>
          <w:b/>
        </w:rPr>
        <w:t>VINKOVCI plus d.o.o.</w:t>
      </w:r>
    </w:p>
    <w:p w:rsidR="00C944C3" w:rsidRDefault="00C944C3" w:rsidP="00C944C3">
      <w:pPr>
        <w:spacing w:after="0" w:line="240" w:lineRule="atLeast"/>
        <w:jc w:val="both"/>
        <w:rPr>
          <w:rFonts w:ascii="Times New Roman" w:hAnsi="Times New Roman" w:cs="Times New Roman"/>
        </w:rPr>
      </w:pPr>
    </w:p>
    <w:p w:rsidR="00B80917" w:rsidRPr="00267E85" w:rsidRDefault="00B80917" w:rsidP="00C944C3">
      <w:pPr>
        <w:spacing w:after="0" w:line="240" w:lineRule="atLeast"/>
        <w:jc w:val="both"/>
        <w:rPr>
          <w:rFonts w:ascii="Times New Roman" w:hAnsi="Times New Roman" w:cs="Times New Roman"/>
        </w:rPr>
      </w:pPr>
    </w:p>
    <w:p w:rsidR="00C944C3" w:rsidRDefault="00C944C3" w:rsidP="00C944C3">
      <w:pPr>
        <w:spacing w:after="0" w:line="240" w:lineRule="atLeast"/>
        <w:jc w:val="center"/>
        <w:rPr>
          <w:rFonts w:ascii="Times New Roman" w:hAnsi="Times New Roman" w:cs="Times New Roman"/>
          <w:b/>
        </w:rPr>
      </w:pPr>
      <w:r w:rsidRPr="00267E85">
        <w:rPr>
          <w:rFonts w:ascii="Times New Roman" w:hAnsi="Times New Roman" w:cs="Times New Roman"/>
          <w:b/>
        </w:rPr>
        <w:t>Članak 1.</w:t>
      </w:r>
    </w:p>
    <w:p w:rsidR="00FB1464" w:rsidRDefault="003D32FD" w:rsidP="007F775F">
      <w:pPr>
        <w:spacing w:after="0" w:line="240" w:lineRule="atLeas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ab/>
      </w:r>
      <w:r w:rsidR="00515663">
        <w:rPr>
          <w:rFonts w:ascii="Times New Roman" w:hAnsi="Times New Roman" w:cs="Times New Roman"/>
        </w:rPr>
        <w:t>Daje se suglasnost na sklapanje aneksa Ugovor</w:t>
      </w:r>
      <w:r w:rsidR="00F459AE">
        <w:rPr>
          <w:rFonts w:ascii="Times New Roman" w:hAnsi="Times New Roman" w:cs="Times New Roman"/>
        </w:rPr>
        <w:t>u</w:t>
      </w:r>
      <w:r w:rsidR="00515663">
        <w:rPr>
          <w:rFonts w:ascii="Times New Roman" w:hAnsi="Times New Roman" w:cs="Times New Roman"/>
        </w:rPr>
        <w:t xml:space="preserve"> o dugogodišnjem zakupu poljoprivrednog zemljišta u vlasništvu države od 28. travnja 2010. godine, KLASA: 320-02/09-01/2243, URBROJ: 525-09-</w:t>
      </w:r>
      <w:r w:rsidR="007F775F">
        <w:rPr>
          <w:rFonts w:ascii="Times New Roman" w:hAnsi="Times New Roman" w:cs="Times New Roman"/>
        </w:rPr>
        <w:t>1-</w:t>
      </w:r>
      <w:r w:rsidR="00515663">
        <w:rPr>
          <w:rFonts w:ascii="Times New Roman" w:hAnsi="Times New Roman" w:cs="Times New Roman"/>
        </w:rPr>
        <w:t xml:space="preserve">0363/10-12 vezano uz prijenos prava i obveza sa dosadašnjeg dugogodišnjeg zakupnika PIK-VINKOVCI d.d. , OIB: 17774531631, </w:t>
      </w:r>
      <w:proofErr w:type="spellStart"/>
      <w:r w:rsidR="00515663">
        <w:rPr>
          <w:rFonts w:ascii="Times New Roman" w:hAnsi="Times New Roman" w:cs="Times New Roman"/>
        </w:rPr>
        <w:t>M.Gupca</w:t>
      </w:r>
      <w:proofErr w:type="spellEnd"/>
      <w:r w:rsidR="00515663">
        <w:rPr>
          <w:rFonts w:ascii="Times New Roman" w:hAnsi="Times New Roman" w:cs="Times New Roman"/>
        </w:rPr>
        <w:t xml:space="preserve"> 130, Vinkovci na novog dugogodišnjeg zakupnika PIK-VINKOVCI plus d.o.o., OIB: 16730830330, Radnička cesta 80, Zagreb, sukladno Suglasnosti Ministarstva poljoprivrede od </w:t>
      </w:r>
      <w:r w:rsidR="00515663">
        <w:rPr>
          <w:rFonts w:ascii="Times New Roman" w:eastAsia="SimSun" w:hAnsi="Times New Roman" w:cs="Times New Roman"/>
          <w:lang w:eastAsia="zh-CN" w:bidi="hi-IN"/>
        </w:rPr>
        <w:t>19. ožujka 2019.  (KLASA: 320-02/19-02/30,  URBROJ: 525-7/1182-19-2).</w:t>
      </w:r>
    </w:p>
    <w:p w:rsidR="00177CDC" w:rsidRDefault="00177CDC" w:rsidP="00177CDC">
      <w:pPr>
        <w:spacing w:after="0" w:line="240" w:lineRule="atLeast"/>
        <w:ind w:left="45"/>
        <w:jc w:val="center"/>
        <w:rPr>
          <w:rFonts w:ascii="Times New Roman" w:hAnsi="Times New Roman" w:cs="Times New Roman"/>
          <w:b/>
        </w:rPr>
      </w:pPr>
    </w:p>
    <w:p w:rsidR="00E61F53" w:rsidRPr="00526B95" w:rsidRDefault="00E61F53" w:rsidP="00177CDC">
      <w:pPr>
        <w:spacing w:after="0" w:line="240" w:lineRule="atLeast"/>
        <w:ind w:left="45"/>
        <w:jc w:val="center"/>
        <w:rPr>
          <w:rFonts w:ascii="Times New Roman" w:hAnsi="Times New Roman" w:cs="Times New Roman"/>
        </w:rPr>
      </w:pPr>
      <w:r w:rsidRPr="00FB1464">
        <w:rPr>
          <w:rFonts w:ascii="Times New Roman" w:hAnsi="Times New Roman" w:cs="Times New Roman"/>
          <w:b/>
        </w:rPr>
        <w:t xml:space="preserve">Članak </w:t>
      </w:r>
      <w:r w:rsidR="00E73982">
        <w:rPr>
          <w:rFonts w:ascii="Times New Roman" w:hAnsi="Times New Roman" w:cs="Times New Roman"/>
          <w:b/>
        </w:rPr>
        <w:t>2</w:t>
      </w:r>
      <w:r w:rsidRPr="00526B95">
        <w:rPr>
          <w:rFonts w:ascii="Times New Roman" w:hAnsi="Times New Roman" w:cs="Times New Roman"/>
        </w:rPr>
        <w:t>.</w:t>
      </w:r>
    </w:p>
    <w:p w:rsidR="00515663" w:rsidRDefault="00515663" w:rsidP="007F775F">
      <w:pPr>
        <w:spacing w:after="0" w:line="240" w:lineRule="atLeast"/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Daje se suglasnost na sklapanje aneksa Ugovor</w:t>
      </w:r>
      <w:r w:rsidR="00F459AE">
        <w:rPr>
          <w:rFonts w:ascii="Times New Roman" w:hAnsi="Times New Roman" w:cs="Times New Roman"/>
        </w:rPr>
        <w:t>u</w:t>
      </w:r>
      <w:r>
        <w:rPr>
          <w:rFonts w:ascii="Times New Roman" w:hAnsi="Times New Roman" w:cs="Times New Roman"/>
        </w:rPr>
        <w:t xml:space="preserve"> o dugogodišnjem zakupu poljoprivrednog zemljišta u vlasništvu države od 28. travnja 2010. godine, KLASA: 320-02/09-01/</w:t>
      </w:r>
      <w:r w:rsidR="00AA672E">
        <w:rPr>
          <w:rFonts w:ascii="Times New Roman" w:hAnsi="Times New Roman" w:cs="Times New Roman"/>
        </w:rPr>
        <w:t>42</w:t>
      </w:r>
      <w:r>
        <w:rPr>
          <w:rFonts w:ascii="Times New Roman" w:hAnsi="Times New Roman" w:cs="Times New Roman"/>
        </w:rPr>
        <w:t>, URBROJ: 525-09-</w:t>
      </w:r>
      <w:r w:rsidR="00AA672E">
        <w:rPr>
          <w:rFonts w:ascii="Times New Roman" w:hAnsi="Times New Roman" w:cs="Times New Roman"/>
        </w:rPr>
        <w:t>1-0363/10-13</w:t>
      </w:r>
      <w:r>
        <w:rPr>
          <w:rFonts w:ascii="Times New Roman" w:hAnsi="Times New Roman" w:cs="Times New Roman"/>
        </w:rPr>
        <w:t xml:space="preserve"> vezano uz prijenos prava i obveza sa dosadašnjeg dugogodišnjeg zakupnika PIK-VINKOVCI d.d. , OIB: 17774531631, </w:t>
      </w:r>
      <w:proofErr w:type="spellStart"/>
      <w:r>
        <w:rPr>
          <w:rFonts w:ascii="Times New Roman" w:hAnsi="Times New Roman" w:cs="Times New Roman"/>
        </w:rPr>
        <w:t>M.Gupca</w:t>
      </w:r>
      <w:proofErr w:type="spellEnd"/>
      <w:r>
        <w:rPr>
          <w:rFonts w:ascii="Times New Roman" w:hAnsi="Times New Roman" w:cs="Times New Roman"/>
        </w:rPr>
        <w:t xml:space="preserve"> 130, Vinkovci na novog dugogodišnjeg zakupnika PIK-VINKOVCI plus d.o.o., OIB: 16730830330, Radnička cesta 80, Zagreb, sukladno Suglasnosti Ministarstva poljoprivrede od </w:t>
      </w:r>
      <w:r>
        <w:rPr>
          <w:rFonts w:ascii="Times New Roman" w:eastAsia="SimSun" w:hAnsi="Times New Roman" w:cs="Times New Roman"/>
          <w:lang w:eastAsia="zh-CN" w:bidi="hi-IN"/>
        </w:rPr>
        <w:t>19. ožujka 2019.  (KLASA: 320-02/19-02/31,  URBROJ: 525-7/1182-19-2).</w:t>
      </w:r>
    </w:p>
    <w:p w:rsidR="00177CDC" w:rsidRDefault="00177CDC" w:rsidP="00177CDC">
      <w:pPr>
        <w:spacing w:after="0" w:line="240" w:lineRule="atLeast"/>
        <w:ind w:left="45"/>
        <w:jc w:val="center"/>
        <w:rPr>
          <w:rFonts w:ascii="Times New Roman" w:hAnsi="Times New Roman" w:cs="Times New Roman"/>
        </w:rPr>
      </w:pPr>
    </w:p>
    <w:p w:rsidR="00C944C3" w:rsidRDefault="00E73982" w:rsidP="00BF052A">
      <w:pPr>
        <w:spacing w:after="0" w:line="240" w:lineRule="atLeast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Članak 3</w:t>
      </w:r>
      <w:r w:rsidR="00C944C3" w:rsidRPr="00267E85">
        <w:rPr>
          <w:rFonts w:ascii="Times New Roman" w:hAnsi="Times New Roman" w:cs="Times New Roman"/>
          <w:b/>
        </w:rPr>
        <w:t>.</w:t>
      </w:r>
    </w:p>
    <w:p w:rsidR="007F775F" w:rsidRDefault="007F775F" w:rsidP="007F775F">
      <w:pPr>
        <w:spacing w:after="0" w:line="240" w:lineRule="atLeast"/>
        <w:ind w:firstLine="708"/>
        <w:jc w:val="both"/>
        <w:rPr>
          <w:rFonts w:ascii="Times New Roman" w:eastAsia="SimSun" w:hAnsi="Times New Roman" w:cs="Times New Roman"/>
          <w:lang w:eastAsia="zh-CN" w:bidi="hi-IN"/>
        </w:rPr>
      </w:pPr>
      <w:r>
        <w:rPr>
          <w:rFonts w:ascii="Times New Roman" w:hAnsi="Times New Roman" w:cs="Times New Roman"/>
        </w:rPr>
        <w:t xml:space="preserve">Daje se suglasnost na sklapanje aneksa Ugovoru o privremenom korištenju poljoprivrednog zemljišta u vlasništvu Republike Hrvatske od 4. svibnja 2018. godine, KLASA: 320-02/18-01/07, URBROJ: 2188/02-01/18-1 vezano uz prijenos prava i obveza sa dosadašnjeg </w:t>
      </w:r>
      <w:r w:rsidR="00125B74">
        <w:rPr>
          <w:rFonts w:ascii="Times New Roman" w:hAnsi="Times New Roman" w:cs="Times New Roman"/>
        </w:rPr>
        <w:t>privremenog korisnika</w:t>
      </w:r>
      <w:r>
        <w:rPr>
          <w:rFonts w:ascii="Times New Roman" w:hAnsi="Times New Roman" w:cs="Times New Roman"/>
        </w:rPr>
        <w:t xml:space="preserve"> PIK-VINKOVCI d.d. , OIB: 17774531631, </w:t>
      </w:r>
      <w:proofErr w:type="spellStart"/>
      <w:r>
        <w:rPr>
          <w:rFonts w:ascii="Times New Roman" w:hAnsi="Times New Roman" w:cs="Times New Roman"/>
        </w:rPr>
        <w:t>M.Gupca</w:t>
      </w:r>
      <w:proofErr w:type="spellEnd"/>
      <w:r>
        <w:rPr>
          <w:rFonts w:ascii="Times New Roman" w:hAnsi="Times New Roman" w:cs="Times New Roman"/>
        </w:rPr>
        <w:t xml:space="preserve"> 130, Vinkovci na novog </w:t>
      </w:r>
      <w:r w:rsidR="00125B74">
        <w:rPr>
          <w:rFonts w:ascii="Times New Roman" w:hAnsi="Times New Roman" w:cs="Times New Roman"/>
        </w:rPr>
        <w:t xml:space="preserve">privremenog korisnika </w:t>
      </w:r>
      <w:r>
        <w:rPr>
          <w:rFonts w:ascii="Times New Roman" w:hAnsi="Times New Roman" w:cs="Times New Roman"/>
        </w:rPr>
        <w:t xml:space="preserve">PIK-VINKOVCI plus d.o.o., OIB: 16730830330, Radnička cesta 80, Zagreb, sukladno Suglasnosti Ministarstva poljoprivrede od </w:t>
      </w:r>
      <w:r>
        <w:rPr>
          <w:rFonts w:ascii="Times New Roman" w:eastAsia="SimSun" w:hAnsi="Times New Roman" w:cs="Times New Roman"/>
          <w:lang w:eastAsia="zh-CN" w:bidi="hi-IN"/>
        </w:rPr>
        <w:t>19. ožujka 2019.  (KLASA: 320-02/19-0</w:t>
      </w:r>
      <w:r w:rsidR="004915D4">
        <w:rPr>
          <w:rFonts w:ascii="Times New Roman" w:eastAsia="SimSun" w:hAnsi="Times New Roman" w:cs="Times New Roman"/>
          <w:lang w:eastAsia="zh-CN" w:bidi="hi-IN"/>
        </w:rPr>
        <w:t>8/21</w:t>
      </w:r>
      <w:r>
        <w:rPr>
          <w:rFonts w:ascii="Times New Roman" w:eastAsia="SimSun" w:hAnsi="Times New Roman" w:cs="Times New Roman"/>
          <w:lang w:eastAsia="zh-CN" w:bidi="hi-IN"/>
        </w:rPr>
        <w:t>,  URBROJ: 525-7/1182-19-2).</w:t>
      </w:r>
    </w:p>
    <w:p w:rsidR="004915D4" w:rsidRDefault="004915D4" w:rsidP="004915D4">
      <w:pPr>
        <w:spacing w:after="0" w:line="240" w:lineRule="atLeast"/>
        <w:jc w:val="center"/>
        <w:rPr>
          <w:rFonts w:ascii="Times New Roman" w:eastAsia="SimSun" w:hAnsi="Times New Roman" w:cs="Times New Roman"/>
          <w:b/>
          <w:lang w:eastAsia="zh-CN" w:bidi="hi-IN"/>
        </w:rPr>
      </w:pPr>
      <w:r w:rsidRPr="004915D4">
        <w:rPr>
          <w:rFonts w:ascii="Times New Roman" w:eastAsia="SimSun" w:hAnsi="Times New Roman" w:cs="Times New Roman"/>
          <w:b/>
          <w:lang w:eastAsia="zh-CN" w:bidi="hi-IN"/>
        </w:rPr>
        <w:lastRenderedPageBreak/>
        <w:t>Članak 4.</w:t>
      </w:r>
    </w:p>
    <w:p w:rsidR="004915D4" w:rsidRPr="004915D4" w:rsidRDefault="004915D4" w:rsidP="004915D4">
      <w:pPr>
        <w:spacing w:after="0" w:line="240" w:lineRule="atLeast"/>
        <w:rPr>
          <w:rFonts w:ascii="Times New Roman" w:hAnsi="Times New Roman" w:cs="Times New Roman"/>
        </w:rPr>
      </w:pPr>
      <w:r>
        <w:rPr>
          <w:rFonts w:ascii="Times New Roman" w:eastAsia="SimSun" w:hAnsi="Times New Roman" w:cs="Times New Roman"/>
          <w:b/>
          <w:lang w:eastAsia="zh-CN" w:bidi="hi-IN"/>
        </w:rPr>
        <w:tab/>
      </w:r>
      <w:r w:rsidRPr="004915D4">
        <w:rPr>
          <w:rFonts w:ascii="Times New Roman" w:eastAsia="SimSun" w:hAnsi="Times New Roman" w:cs="Times New Roman"/>
          <w:lang w:eastAsia="zh-CN" w:bidi="hi-IN"/>
        </w:rPr>
        <w:t xml:space="preserve">Ovlašćuje se općinski načelnik na sklapanje aneksa </w:t>
      </w:r>
      <w:r w:rsidR="009C5F76">
        <w:rPr>
          <w:rFonts w:ascii="Times New Roman" w:eastAsia="SimSun" w:hAnsi="Times New Roman" w:cs="Times New Roman"/>
          <w:lang w:eastAsia="zh-CN" w:bidi="hi-IN"/>
        </w:rPr>
        <w:t>ugovorima</w:t>
      </w:r>
      <w:bookmarkStart w:id="0" w:name="_GoBack"/>
      <w:bookmarkEnd w:id="0"/>
      <w:r w:rsidRPr="004915D4">
        <w:rPr>
          <w:rFonts w:ascii="Times New Roman" w:eastAsia="SimSun" w:hAnsi="Times New Roman" w:cs="Times New Roman"/>
          <w:lang w:eastAsia="zh-CN" w:bidi="hi-IN"/>
        </w:rPr>
        <w:t xml:space="preserve"> iz članka 1., 2. i 3. ove Odluke.</w:t>
      </w:r>
    </w:p>
    <w:p w:rsidR="007F775F" w:rsidRDefault="007F775F" w:rsidP="007F775F">
      <w:pPr>
        <w:spacing w:after="0" w:line="240" w:lineRule="atLeast"/>
        <w:rPr>
          <w:rFonts w:ascii="Times New Roman" w:hAnsi="Times New Roman" w:cs="Times New Roman"/>
          <w:b/>
        </w:rPr>
      </w:pPr>
    </w:p>
    <w:p w:rsidR="004915D4" w:rsidRDefault="004915D4" w:rsidP="007F775F">
      <w:pPr>
        <w:spacing w:after="0" w:line="240" w:lineRule="atLeast"/>
        <w:rPr>
          <w:rFonts w:ascii="Times New Roman" w:hAnsi="Times New Roman" w:cs="Times New Roman"/>
          <w:b/>
        </w:rPr>
      </w:pPr>
    </w:p>
    <w:p w:rsidR="004915D4" w:rsidRPr="00267E85" w:rsidRDefault="004915D4" w:rsidP="004915D4">
      <w:pPr>
        <w:spacing w:after="0" w:line="240" w:lineRule="atLeast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Članak 5.</w:t>
      </w:r>
    </w:p>
    <w:p w:rsidR="00C944C3" w:rsidRPr="00267E85" w:rsidRDefault="00C944C3" w:rsidP="00F3677D">
      <w:pPr>
        <w:spacing w:after="0" w:line="240" w:lineRule="atLeast"/>
        <w:ind w:firstLine="708"/>
        <w:jc w:val="both"/>
        <w:rPr>
          <w:rFonts w:ascii="Times New Roman" w:hAnsi="Times New Roman" w:cs="Times New Roman"/>
        </w:rPr>
      </w:pPr>
      <w:r w:rsidRPr="00267E85">
        <w:rPr>
          <w:rFonts w:ascii="Times New Roman" w:hAnsi="Times New Roman" w:cs="Times New Roman"/>
        </w:rPr>
        <w:t xml:space="preserve">Ova Odluka stupa na snagu </w:t>
      </w:r>
      <w:r w:rsidR="004342CF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prvog dana od </w:t>
      </w:r>
      <w:r w:rsidR="00500B25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dana objave </w:t>
      </w:r>
      <w:r w:rsidRPr="00267E85">
        <w:rPr>
          <w:rFonts w:ascii="Times New Roman" w:hAnsi="Times New Roman" w:cs="Times New Roman"/>
        </w:rPr>
        <w:t xml:space="preserve">u </w:t>
      </w:r>
      <w:r w:rsidR="00F3677D" w:rsidRPr="00267E85">
        <w:rPr>
          <w:rFonts w:ascii="Times New Roman" w:hAnsi="Times New Roman" w:cs="Times New Roman"/>
        </w:rPr>
        <w:t>''Služben</w:t>
      </w:r>
      <w:r w:rsidR="00D1371D">
        <w:rPr>
          <w:rFonts w:ascii="Times New Roman" w:hAnsi="Times New Roman" w:cs="Times New Roman"/>
        </w:rPr>
        <w:t>om</w:t>
      </w:r>
      <w:r w:rsidR="00F3677D" w:rsidRPr="00267E85">
        <w:rPr>
          <w:rFonts w:ascii="Times New Roman" w:hAnsi="Times New Roman" w:cs="Times New Roman"/>
        </w:rPr>
        <w:t xml:space="preserve"> vjesnik</w:t>
      </w:r>
      <w:r w:rsidR="00D1371D">
        <w:rPr>
          <w:rFonts w:ascii="Times New Roman" w:hAnsi="Times New Roman" w:cs="Times New Roman"/>
        </w:rPr>
        <w:t>u</w:t>
      </w:r>
      <w:r w:rsidR="00F3677D" w:rsidRPr="00267E85">
        <w:rPr>
          <w:rFonts w:ascii="Times New Roman" w:hAnsi="Times New Roman" w:cs="Times New Roman"/>
        </w:rPr>
        <w:t>“ Vukovarsko-srijemske županije</w:t>
      </w:r>
      <w:r w:rsidRPr="00267E85">
        <w:rPr>
          <w:rFonts w:ascii="Times New Roman" w:hAnsi="Times New Roman" w:cs="Times New Roman"/>
        </w:rPr>
        <w:t>.</w:t>
      </w:r>
    </w:p>
    <w:p w:rsidR="00F3677D" w:rsidRDefault="00F3677D" w:rsidP="00F3677D">
      <w:pPr>
        <w:spacing w:after="0" w:line="240" w:lineRule="atLeast"/>
        <w:ind w:firstLine="708"/>
        <w:jc w:val="both"/>
        <w:rPr>
          <w:rFonts w:ascii="Times New Roman" w:hAnsi="Times New Roman" w:cs="Times New Roman"/>
        </w:rPr>
      </w:pPr>
    </w:p>
    <w:p w:rsidR="009F63E7" w:rsidRPr="00267E85" w:rsidRDefault="009F63E7" w:rsidP="00F3677D">
      <w:pPr>
        <w:spacing w:after="0" w:line="240" w:lineRule="atLeast"/>
        <w:ind w:firstLine="708"/>
        <w:jc w:val="both"/>
        <w:rPr>
          <w:rFonts w:ascii="Times New Roman" w:hAnsi="Times New Roman" w:cs="Times New Roman"/>
        </w:rPr>
      </w:pPr>
    </w:p>
    <w:p w:rsidR="00C944C3" w:rsidRDefault="00C944C3" w:rsidP="00C944C3">
      <w:pPr>
        <w:spacing w:after="0" w:line="240" w:lineRule="atLeast"/>
        <w:jc w:val="both"/>
        <w:rPr>
          <w:rFonts w:ascii="Times New Roman" w:hAnsi="Times New Roman" w:cs="Times New Roman"/>
        </w:rPr>
      </w:pPr>
    </w:p>
    <w:p w:rsidR="00B80917" w:rsidRPr="00267E85" w:rsidRDefault="00B80917" w:rsidP="00C944C3">
      <w:pPr>
        <w:spacing w:after="0" w:line="240" w:lineRule="atLeast"/>
        <w:jc w:val="both"/>
        <w:rPr>
          <w:rFonts w:ascii="Times New Roman" w:hAnsi="Times New Roman" w:cs="Times New Roman"/>
        </w:rPr>
      </w:pPr>
    </w:p>
    <w:p w:rsidR="0063690B" w:rsidRPr="00267E85" w:rsidRDefault="008E4246" w:rsidP="008E4246">
      <w:pPr>
        <w:spacing w:after="0" w:line="240" w:lineRule="atLeast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OPĆINSKO VIJEĆE OPĆINE ANDRIJAŠEVCI</w:t>
      </w:r>
    </w:p>
    <w:p w:rsidR="00F35BDC" w:rsidRDefault="00F35BDC" w:rsidP="00F3677D">
      <w:pPr>
        <w:spacing w:after="0" w:line="240" w:lineRule="atLeast"/>
        <w:ind w:left="3540" w:firstLine="708"/>
        <w:jc w:val="both"/>
        <w:rPr>
          <w:rFonts w:ascii="Times New Roman" w:hAnsi="Times New Roman" w:cs="Times New Roman"/>
        </w:rPr>
      </w:pPr>
    </w:p>
    <w:p w:rsidR="00C944C3" w:rsidRPr="00267E85" w:rsidRDefault="008E4246" w:rsidP="00F3677D">
      <w:pPr>
        <w:spacing w:after="0" w:line="240" w:lineRule="atLeast"/>
        <w:ind w:left="3540" w:firstLine="708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                   </w:t>
      </w:r>
      <w:r w:rsidRPr="00267E85">
        <w:rPr>
          <w:rFonts w:ascii="Times New Roman" w:hAnsi="Times New Roman" w:cs="Times New Roman"/>
          <w:b/>
        </w:rPr>
        <w:t>Predsjednik</w:t>
      </w:r>
      <w:r w:rsidR="00F3677D" w:rsidRPr="00267E85">
        <w:rPr>
          <w:rFonts w:ascii="Times New Roman" w:hAnsi="Times New Roman" w:cs="Times New Roman"/>
          <w:b/>
        </w:rPr>
        <w:t xml:space="preserve"> </w:t>
      </w:r>
    </w:p>
    <w:p w:rsidR="001E4F8F" w:rsidRDefault="00F3677D" w:rsidP="003160FC">
      <w:pPr>
        <w:spacing w:after="0" w:line="240" w:lineRule="atLeast"/>
        <w:ind w:left="4248" w:firstLine="708"/>
        <w:jc w:val="both"/>
        <w:rPr>
          <w:rFonts w:ascii="Times New Roman" w:hAnsi="Times New Roman" w:cs="Times New Roman"/>
          <w:b/>
        </w:rPr>
      </w:pPr>
      <w:r w:rsidRPr="00267E85">
        <w:rPr>
          <w:rFonts w:ascii="Times New Roman" w:hAnsi="Times New Roman" w:cs="Times New Roman"/>
          <w:b/>
        </w:rPr>
        <w:t xml:space="preserve">Zlatko </w:t>
      </w:r>
      <w:proofErr w:type="spellStart"/>
      <w:r w:rsidRPr="00267E85">
        <w:rPr>
          <w:rFonts w:ascii="Times New Roman" w:hAnsi="Times New Roman" w:cs="Times New Roman"/>
          <w:b/>
        </w:rPr>
        <w:t>Kobašević</w:t>
      </w:r>
      <w:proofErr w:type="spellEnd"/>
      <w:r w:rsidRPr="00267E85">
        <w:rPr>
          <w:rFonts w:ascii="Times New Roman" w:hAnsi="Times New Roman" w:cs="Times New Roman"/>
          <w:b/>
        </w:rPr>
        <w:t xml:space="preserve">, </w:t>
      </w:r>
      <w:proofErr w:type="spellStart"/>
      <w:r w:rsidRPr="00267E85">
        <w:rPr>
          <w:rFonts w:ascii="Times New Roman" w:hAnsi="Times New Roman" w:cs="Times New Roman"/>
          <w:b/>
        </w:rPr>
        <w:t>bacc.</w:t>
      </w:r>
      <w:r w:rsidR="008E4246">
        <w:rPr>
          <w:rFonts w:ascii="Times New Roman" w:hAnsi="Times New Roman" w:cs="Times New Roman"/>
          <w:b/>
        </w:rPr>
        <w:t>oec</w:t>
      </w:r>
      <w:proofErr w:type="spellEnd"/>
      <w:r w:rsidR="008E4246">
        <w:rPr>
          <w:rFonts w:ascii="Times New Roman" w:hAnsi="Times New Roman" w:cs="Times New Roman"/>
          <w:b/>
        </w:rPr>
        <w:t>.</w:t>
      </w:r>
    </w:p>
    <w:p w:rsidR="00CE4307" w:rsidRDefault="00CE4307" w:rsidP="001E4F8F">
      <w:pPr>
        <w:spacing w:after="0" w:line="240" w:lineRule="atLeast"/>
        <w:jc w:val="both"/>
        <w:rPr>
          <w:rFonts w:ascii="Times New Roman" w:hAnsi="Times New Roman" w:cs="Times New Roman"/>
          <w:b/>
        </w:rPr>
      </w:pPr>
    </w:p>
    <w:sectPr w:rsidR="00CE4307" w:rsidSect="00C6494E">
      <w:head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D1832" w:rsidRDefault="009D1832" w:rsidP="00F35BDC">
      <w:pPr>
        <w:spacing w:after="0" w:line="240" w:lineRule="auto"/>
      </w:pPr>
      <w:r>
        <w:separator/>
      </w:r>
    </w:p>
  </w:endnote>
  <w:endnote w:type="continuationSeparator" w:id="0">
    <w:p w:rsidR="009D1832" w:rsidRDefault="009D1832" w:rsidP="00F35B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D1832" w:rsidRDefault="009D1832" w:rsidP="00F35BDC">
      <w:pPr>
        <w:spacing w:after="0" w:line="240" w:lineRule="auto"/>
      </w:pPr>
      <w:r>
        <w:separator/>
      </w:r>
    </w:p>
  </w:footnote>
  <w:footnote w:type="continuationSeparator" w:id="0">
    <w:p w:rsidR="009D1832" w:rsidRDefault="009D1832" w:rsidP="00F35B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3982" w:rsidRDefault="00E73982">
    <w:pPr>
      <w:pStyle w:val="Zaglavlje"/>
    </w:pPr>
    <w:r>
      <w:tab/>
    </w: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555386"/>
    <w:multiLevelType w:val="multilevel"/>
    <w:tmpl w:val="2C007862"/>
    <w:lvl w:ilvl="0">
      <w:start w:val="1"/>
      <w:numFmt w:val="upperRoman"/>
      <w:lvlText w:val="%1."/>
      <w:lvlJc w:val="left"/>
      <w:pPr>
        <w:ind w:left="1080" w:hanging="72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73B349D"/>
    <w:multiLevelType w:val="hybridMultilevel"/>
    <w:tmpl w:val="9126DE50"/>
    <w:lvl w:ilvl="0" w:tplc="6930EEA4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80744BA"/>
    <w:multiLevelType w:val="hybridMultilevel"/>
    <w:tmpl w:val="3208C74C"/>
    <w:lvl w:ilvl="0" w:tplc="C4381230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CB71C4D"/>
    <w:multiLevelType w:val="hybridMultilevel"/>
    <w:tmpl w:val="9698C17C"/>
    <w:lvl w:ilvl="0" w:tplc="DAC42D02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125" w:hanging="360"/>
      </w:pPr>
    </w:lvl>
    <w:lvl w:ilvl="2" w:tplc="041A001B" w:tentative="1">
      <w:start w:val="1"/>
      <w:numFmt w:val="lowerRoman"/>
      <w:lvlText w:val="%3."/>
      <w:lvlJc w:val="right"/>
      <w:pPr>
        <w:ind w:left="1845" w:hanging="180"/>
      </w:pPr>
    </w:lvl>
    <w:lvl w:ilvl="3" w:tplc="041A000F" w:tentative="1">
      <w:start w:val="1"/>
      <w:numFmt w:val="decimal"/>
      <w:lvlText w:val="%4."/>
      <w:lvlJc w:val="left"/>
      <w:pPr>
        <w:ind w:left="2565" w:hanging="360"/>
      </w:pPr>
    </w:lvl>
    <w:lvl w:ilvl="4" w:tplc="041A0019" w:tentative="1">
      <w:start w:val="1"/>
      <w:numFmt w:val="lowerLetter"/>
      <w:lvlText w:val="%5."/>
      <w:lvlJc w:val="left"/>
      <w:pPr>
        <w:ind w:left="3285" w:hanging="360"/>
      </w:pPr>
    </w:lvl>
    <w:lvl w:ilvl="5" w:tplc="041A001B" w:tentative="1">
      <w:start w:val="1"/>
      <w:numFmt w:val="lowerRoman"/>
      <w:lvlText w:val="%6."/>
      <w:lvlJc w:val="right"/>
      <w:pPr>
        <w:ind w:left="4005" w:hanging="180"/>
      </w:pPr>
    </w:lvl>
    <w:lvl w:ilvl="6" w:tplc="041A000F" w:tentative="1">
      <w:start w:val="1"/>
      <w:numFmt w:val="decimal"/>
      <w:lvlText w:val="%7."/>
      <w:lvlJc w:val="left"/>
      <w:pPr>
        <w:ind w:left="4725" w:hanging="360"/>
      </w:pPr>
    </w:lvl>
    <w:lvl w:ilvl="7" w:tplc="041A0019" w:tentative="1">
      <w:start w:val="1"/>
      <w:numFmt w:val="lowerLetter"/>
      <w:lvlText w:val="%8."/>
      <w:lvlJc w:val="left"/>
      <w:pPr>
        <w:ind w:left="5445" w:hanging="360"/>
      </w:pPr>
    </w:lvl>
    <w:lvl w:ilvl="8" w:tplc="041A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4" w15:restartNumberingAfterBreak="0">
    <w:nsid w:val="319A247D"/>
    <w:multiLevelType w:val="hybridMultilevel"/>
    <w:tmpl w:val="BEE62C54"/>
    <w:lvl w:ilvl="0" w:tplc="65F002B8">
      <w:start w:val="1"/>
      <w:numFmt w:val="decimal"/>
      <w:lvlText w:val="%1."/>
      <w:lvlJc w:val="left"/>
      <w:pPr>
        <w:ind w:left="465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185" w:hanging="360"/>
      </w:pPr>
    </w:lvl>
    <w:lvl w:ilvl="2" w:tplc="041A001B" w:tentative="1">
      <w:start w:val="1"/>
      <w:numFmt w:val="lowerRoman"/>
      <w:lvlText w:val="%3."/>
      <w:lvlJc w:val="right"/>
      <w:pPr>
        <w:ind w:left="1905" w:hanging="180"/>
      </w:pPr>
    </w:lvl>
    <w:lvl w:ilvl="3" w:tplc="041A000F" w:tentative="1">
      <w:start w:val="1"/>
      <w:numFmt w:val="decimal"/>
      <w:lvlText w:val="%4."/>
      <w:lvlJc w:val="left"/>
      <w:pPr>
        <w:ind w:left="2625" w:hanging="360"/>
      </w:pPr>
    </w:lvl>
    <w:lvl w:ilvl="4" w:tplc="041A0019" w:tentative="1">
      <w:start w:val="1"/>
      <w:numFmt w:val="lowerLetter"/>
      <w:lvlText w:val="%5."/>
      <w:lvlJc w:val="left"/>
      <w:pPr>
        <w:ind w:left="3345" w:hanging="360"/>
      </w:pPr>
    </w:lvl>
    <w:lvl w:ilvl="5" w:tplc="041A001B" w:tentative="1">
      <w:start w:val="1"/>
      <w:numFmt w:val="lowerRoman"/>
      <w:lvlText w:val="%6."/>
      <w:lvlJc w:val="right"/>
      <w:pPr>
        <w:ind w:left="4065" w:hanging="180"/>
      </w:pPr>
    </w:lvl>
    <w:lvl w:ilvl="6" w:tplc="041A000F" w:tentative="1">
      <w:start w:val="1"/>
      <w:numFmt w:val="decimal"/>
      <w:lvlText w:val="%7."/>
      <w:lvlJc w:val="left"/>
      <w:pPr>
        <w:ind w:left="4785" w:hanging="360"/>
      </w:pPr>
    </w:lvl>
    <w:lvl w:ilvl="7" w:tplc="041A0019" w:tentative="1">
      <w:start w:val="1"/>
      <w:numFmt w:val="lowerLetter"/>
      <w:lvlText w:val="%8."/>
      <w:lvlJc w:val="left"/>
      <w:pPr>
        <w:ind w:left="5505" w:hanging="360"/>
      </w:pPr>
    </w:lvl>
    <w:lvl w:ilvl="8" w:tplc="041A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5" w15:restartNumberingAfterBreak="0">
    <w:nsid w:val="319F5005"/>
    <w:multiLevelType w:val="hybridMultilevel"/>
    <w:tmpl w:val="14FEB9A2"/>
    <w:lvl w:ilvl="0" w:tplc="041A000F">
      <w:start w:val="1"/>
      <w:numFmt w:val="decimal"/>
      <w:lvlText w:val="%1."/>
      <w:lvlJc w:val="left"/>
      <w:pPr>
        <w:ind w:left="777" w:hanging="360"/>
      </w:pPr>
    </w:lvl>
    <w:lvl w:ilvl="1" w:tplc="041A0019" w:tentative="1">
      <w:start w:val="1"/>
      <w:numFmt w:val="lowerLetter"/>
      <w:lvlText w:val="%2."/>
      <w:lvlJc w:val="left"/>
      <w:pPr>
        <w:ind w:left="1497" w:hanging="360"/>
      </w:pPr>
    </w:lvl>
    <w:lvl w:ilvl="2" w:tplc="041A001B" w:tentative="1">
      <w:start w:val="1"/>
      <w:numFmt w:val="lowerRoman"/>
      <w:lvlText w:val="%3."/>
      <w:lvlJc w:val="right"/>
      <w:pPr>
        <w:ind w:left="2217" w:hanging="180"/>
      </w:pPr>
    </w:lvl>
    <w:lvl w:ilvl="3" w:tplc="041A000F" w:tentative="1">
      <w:start w:val="1"/>
      <w:numFmt w:val="decimal"/>
      <w:lvlText w:val="%4."/>
      <w:lvlJc w:val="left"/>
      <w:pPr>
        <w:ind w:left="2937" w:hanging="360"/>
      </w:pPr>
    </w:lvl>
    <w:lvl w:ilvl="4" w:tplc="041A0019" w:tentative="1">
      <w:start w:val="1"/>
      <w:numFmt w:val="lowerLetter"/>
      <w:lvlText w:val="%5."/>
      <w:lvlJc w:val="left"/>
      <w:pPr>
        <w:ind w:left="3657" w:hanging="360"/>
      </w:pPr>
    </w:lvl>
    <w:lvl w:ilvl="5" w:tplc="041A001B" w:tentative="1">
      <w:start w:val="1"/>
      <w:numFmt w:val="lowerRoman"/>
      <w:lvlText w:val="%6."/>
      <w:lvlJc w:val="right"/>
      <w:pPr>
        <w:ind w:left="4377" w:hanging="180"/>
      </w:pPr>
    </w:lvl>
    <w:lvl w:ilvl="6" w:tplc="041A000F" w:tentative="1">
      <w:start w:val="1"/>
      <w:numFmt w:val="decimal"/>
      <w:lvlText w:val="%7."/>
      <w:lvlJc w:val="left"/>
      <w:pPr>
        <w:ind w:left="5097" w:hanging="360"/>
      </w:pPr>
    </w:lvl>
    <w:lvl w:ilvl="7" w:tplc="041A0019" w:tentative="1">
      <w:start w:val="1"/>
      <w:numFmt w:val="lowerLetter"/>
      <w:lvlText w:val="%8."/>
      <w:lvlJc w:val="left"/>
      <w:pPr>
        <w:ind w:left="5817" w:hanging="360"/>
      </w:pPr>
    </w:lvl>
    <w:lvl w:ilvl="8" w:tplc="041A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6" w15:restartNumberingAfterBreak="0">
    <w:nsid w:val="43BF35F4"/>
    <w:multiLevelType w:val="hybridMultilevel"/>
    <w:tmpl w:val="D8C82AFE"/>
    <w:lvl w:ilvl="0" w:tplc="494ECB1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5AD01830"/>
    <w:multiLevelType w:val="hybridMultilevel"/>
    <w:tmpl w:val="BEE62C54"/>
    <w:lvl w:ilvl="0" w:tplc="65F002B8">
      <w:start w:val="1"/>
      <w:numFmt w:val="decimal"/>
      <w:lvlText w:val="%1."/>
      <w:lvlJc w:val="left"/>
      <w:pPr>
        <w:ind w:left="465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185" w:hanging="360"/>
      </w:pPr>
    </w:lvl>
    <w:lvl w:ilvl="2" w:tplc="041A001B" w:tentative="1">
      <w:start w:val="1"/>
      <w:numFmt w:val="lowerRoman"/>
      <w:lvlText w:val="%3."/>
      <w:lvlJc w:val="right"/>
      <w:pPr>
        <w:ind w:left="1905" w:hanging="180"/>
      </w:pPr>
    </w:lvl>
    <w:lvl w:ilvl="3" w:tplc="041A000F" w:tentative="1">
      <w:start w:val="1"/>
      <w:numFmt w:val="decimal"/>
      <w:lvlText w:val="%4."/>
      <w:lvlJc w:val="left"/>
      <w:pPr>
        <w:ind w:left="2625" w:hanging="360"/>
      </w:pPr>
    </w:lvl>
    <w:lvl w:ilvl="4" w:tplc="041A0019" w:tentative="1">
      <w:start w:val="1"/>
      <w:numFmt w:val="lowerLetter"/>
      <w:lvlText w:val="%5."/>
      <w:lvlJc w:val="left"/>
      <w:pPr>
        <w:ind w:left="3345" w:hanging="360"/>
      </w:pPr>
    </w:lvl>
    <w:lvl w:ilvl="5" w:tplc="041A001B" w:tentative="1">
      <w:start w:val="1"/>
      <w:numFmt w:val="lowerRoman"/>
      <w:lvlText w:val="%6."/>
      <w:lvlJc w:val="right"/>
      <w:pPr>
        <w:ind w:left="4065" w:hanging="180"/>
      </w:pPr>
    </w:lvl>
    <w:lvl w:ilvl="6" w:tplc="041A000F" w:tentative="1">
      <w:start w:val="1"/>
      <w:numFmt w:val="decimal"/>
      <w:lvlText w:val="%7."/>
      <w:lvlJc w:val="left"/>
      <w:pPr>
        <w:ind w:left="4785" w:hanging="360"/>
      </w:pPr>
    </w:lvl>
    <w:lvl w:ilvl="7" w:tplc="041A0019" w:tentative="1">
      <w:start w:val="1"/>
      <w:numFmt w:val="lowerLetter"/>
      <w:lvlText w:val="%8."/>
      <w:lvlJc w:val="left"/>
      <w:pPr>
        <w:ind w:left="5505" w:hanging="360"/>
      </w:pPr>
    </w:lvl>
    <w:lvl w:ilvl="8" w:tplc="041A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8" w15:restartNumberingAfterBreak="0">
    <w:nsid w:val="6AEF2775"/>
    <w:multiLevelType w:val="hybridMultilevel"/>
    <w:tmpl w:val="5B70489A"/>
    <w:lvl w:ilvl="0" w:tplc="43D83BE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774D17C0"/>
    <w:multiLevelType w:val="hybridMultilevel"/>
    <w:tmpl w:val="11566EC6"/>
    <w:lvl w:ilvl="0" w:tplc="675A87D2">
      <w:start w:val="1"/>
      <w:numFmt w:val="decimal"/>
      <w:lvlText w:val="%1."/>
      <w:lvlJc w:val="left"/>
      <w:pPr>
        <w:ind w:left="522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242" w:hanging="360"/>
      </w:pPr>
    </w:lvl>
    <w:lvl w:ilvl="2" w:tplc="041A001B" w:tentative="1">
      <w:start w:val="1"/>
      <w:numFmt w:val="lowerRoman"/>
      <w:lvlText w:val="%3."/>
      <w:lvlJc w:val="right"/>
      <w:pPr>
        <w:ind w:left="1962" w:hanging="180"/>
      </w:pPr>
    </w:lvl>
    <w:lvl w:ilvl="3" w:tplc="041A000F" w:tentative="1">
      <w:start w:val="1"/>
      <w:numFmt w:val="decimal"/>
      <w:lvlText w:val="%4."/>
      <w:lvlJc w:val="left"/>
      <w:pPr>
        <w:ind w:left="2682" w:hanging="360"/>
      </w:pPr>
    </w:lvl>
    <w:lvl w:ilvl="4" w:tplc="041A0019" w:tentative="1">
      <w:start w:val="1"/>
      <w:numFmt w:val="lowerLetter"/>
      <w:lvlText w:val="%5."/>
      <w:lvlJc w:val="left"/>
      <w:pPr>
        <w:ind w:left="3402" w:hanging="360"/>
      </w:pPr>
    </w:lvl>
    <w:lvl w:ilvl="5" w:tplc="041A001B" w:tentative="1">
      <w:start w:val="1"/>
      <w:numFmt w:val="lowerRoman"/>
      <w:lvlText w:val="%6."/>
      <w:lvlJc w:val="right"/>
      <w:pPr>
        <w:ind w:left="4122" w:hanging="180"/>
      </w:pPr>
    </w:lvl>
    <w:lvl w:ilvl="6" w:tplc="041A000F" w:tentative="1">
      <w:start w:val="1"/>
      <w:numFmt w:val="decimal"/>
      <w:lvlText w:val="%7."/>
      <w:lvlJc w:val="left"/>
      <w:pPr>
        <w:ind w:left="4842" w:hanging="360"/>
      </w:pPr>
    </w:lvl>
    <w:lvl w:ilvl="7" w:tplc="041A0019" w:tentative="1">
      <w:start w:val="1"/>
      <w:numFmt w:val="lowerLetter"/>
      <w:lvlText w:val="%8."/>
      <w:lvlJc w:val="left"/>
      <w:pPr>
        <w:ind w:left="5562" w:hanging="360"/>
      </w:pPr>
    </w:lvl>
    <w:lvl w:ilvl="8" w:tplc="041A001B" w:tentative="1">
      <w:start w:val="1"/>
      <w:numFmt w:val="lowerRoman"/>
      <w:lvlText w:val="%9."/>
      <w:lvlJc w:val="right"/>
      <w:pPr>
        <w:ind w:left="6282" w:hanging="180"/>
      </w:pPr>
    </w:lvl>
  </w:abstractNum>
  <w:abstractNum w:abstractNumId="10" w15:restartNumberingAfterBreak="0">
    <w:nsid w:val="79F73E87"/>
    <w:multiLevelType w:val="hybridMultilevel"/>
    <w:tmpl w:val="16B47414"/>
    <w:lvl w:ilvl="0" w:tplc="43D83BE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915DFA"/>
    <w:multiLevelType w:val="hybridMultilevel"/>
    <w:tmpl w:val="C83882B8"/>
    <w:lvl w:ilvl="0" w:tplc="5BC02F6A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5"/>
  </w:num>
  <w:num w:numId="3">
    <w:abstractNumId w:val="9"/>
  </w:num>
  <w:num w:numId="4">
    <w:abstractNumId w:val="3"/>
  </w:num>
  <w:num w:numId="5">
    <w:abstractNumId w:val="4"/>
  </w:num>
  <w:num w:numId="6">
    <w:abstractNumId w:val="2"/>
  </w:num>
  <w:num w:numId="7">
    <w:abstractNumId w:val="6"/>
  </w:num>
  <w:num w:numId="8">
    <w:abstractNumId w:val="1"/>
  </w:num>
  <w:num w:numId="9">
    <w:abstractNumId w:val="0"/>
  </w:num>
  <w:num w:numId="10">
    <w:abstractNumId w:val="7"/>
  </w:num>
  <w:num w:numId="11">
    <w:abstractNumId w:val="8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944C3"/>
    <w:rsid w:val="00021B99"/>
    <w:rsid w:val="0008603D"/>
    <w:rsid w:val="00090771"/>
    <w:rsid w:val="000A60E0"/>
    <w:rsid w:val="000D3E33"/>
    <w:rsid w:val="000E0696"/>
    <w:rsid w:val="000F4DFB"/>
    <w:rsid w:val="000F6902"/>
    <w:rsid w:val="00105518"/>
    <w:rsid w:val="00111F37"/>
    <w:rsid w:val="00114859"/>
    <w:rsid w:val="00125B74"/>
    <w:rsid w:val="00163296"/>
    <w:rsid w:val="00175C46"/>
    <w:rsid w:val="00177CDC"/>
    <w:rsid w:val="00190286"/>
    <w:rsid w:val="001965E3"/>
    <w:rsid w:val="00197A37"/>
    <w:rsid w:val="001E4F8F"/>
    <w:rsid w:val="001E7731"/>
    <w:rsid w:val="00206040"/>
    <w:rsid w:val="0021765C"/>
    <w:rsid w:val="00222795"/>
    <w:rsid w:val="002459BC"/>
    <w:rsid w:val="00245EDE"/>
    <w:rsid w:val="00254151"/>
    <w:rsid w:val="00267E85"/>
    <w:rsid w:val="00291C3A"/>
    <w:rsid w:val="002D308D"/>
    <w:rsid w:val="002D541A"/>
    <w:rsid w:val="0031600C"/>
    <w:rsid w:val="003160FC"/>
    <w:rsid w:val="0032034F"/>
    <w:rsid w:val="003861B0"/>
    <w:rsid w:val="00394D0A"/>
    <w:rsid w:val="003D0E9C"/>
    <w:rsid w:val="003D32FD"/>
    <w:rsid w:val="003E025C"/>
    <w:rsid w:val="003F491D"/>
    <w:rsid w:val="003F5DF6"/>
    <w:rsid w:val="004342CF"/>
    <w:rsid w:val="004360BB"/>
    <w:rsid w:val="00451507"/>
    <w:rsid w:val="00454169"/>
    <w:rsid w:val="004838F0"/>
    <w:rsid w:val="004915D4"/>
    <w:rsid w:val="004D4819"/>
    <w:rsid w:val="004D7E01"/>
    <w:rsid w:val="004E3119"/>
    <w:rsid w:val="00500B25"/>
    <w:rsid w:val="00515663"/>
    <w:rsid w:val="00584E41"/>
    <w:rsid w:val="00597F18"/>
    <w:rsid w:val="005A24C0"/>
    <w:rsid w:val="005B44F5"/>
    <w:rsid w:val="005C29CD"/>
    <w:rsid w:val="005D113C"/>
    <w:rsid w:val="005E2FFE"/>
    <w:rsid w:val="005E5EC0"/>
    <w:rsid w:val="00602B9C"/>
    <w:rsid w:val="00610F0C"/>
    <w:rsid w:val="006361BF"/>
    <w:rsid w:val="0063690B"/>
    <w:rsid w:val="0065700A"/>
    <w:rsid w:val="006757F1"/>
    <w:rsid w:val="006942BB"/>
    <w:rsid w:val="006A5C18"/>
    <w:rsid w:val="006A644A"/>
    <w:rsid w:val="006B479E"/>
    <w:rsid w:val="006B4C5F"/>
    <w:rsid w:val="006D0057"/>
    <w:rsid w:val="006E145C"/>
    <w:rsid w:val="00702E04"/>
    <w:rsid w:val="00716835"/>
    <w:rsid w:val="0072471A"/>
    <w:rsid w:val="007615FA"/>
    <w:rsid w:val="00790B3E"/>
    <w:rsid w:val="007A1CEB"/>
    <w:rsid w:val="007B3144"/>
    <w:rsid w:val="007C702D"/>
    <w:rsid w:val="007E1D83"/>
    <w:rsid w:val="007F775F"/>
    <w:rsid w:val="0080517A"/>
    <w:rsid w:val="008537D3"/>
    <w:rsid w:val="00856D0D"/>
    <w:rsid w:val="00883C86"/>
    <w:rsid w:val="008965CA"/>
    <w:rsid w:val="008E4246"/>
    <w:rsid w:val="009121D2"/>
    <w:rsid w:val="009523C4"/>
    <w:rsid w:val="00952606"/>
    <w:rsid w:val="00965BE5"/>
    <w:rsid w:val="0096693F"/>
    <w:rsid w:val="0097417F"/>
    <w:rsid w:val="009C0962"/>
    <w:rsid w:val="009C5F76"/>
    <w:rsid w:val="009D1832"/>
    <w:rsid w:val="009D255C"/>
    <w:rsid w:val="009F5119"/>
    <w:rsid w:val="009F63E7"/>
    <w:rsid w:val="00A165AA"/>
    <w:rsid w:val="00A41946"/>
    <w:rsid w:val="00A6450E"/>
    <w:rsid w:val="00AA672E"/>
    <w:rsid w:val="00AB5A4E"/>
    <w:rsid w:val="00AC0D5D"/>
    <w:rsid w:val="00AE663B"/>
    <w:rsid w:val="00AE744F"/>
    <w:rsid w:val="00AE786C"/>
    <w:rsid w:val="00B07FB9"/>
    <w:rsid w:val="00B21813"/>
    <w:rsid w:val="00B80917"/>
    <w:rsid w:val="00BB1C13"/>
    <w:rsid w:val="00BC1D14"/>
    <w:rsid w:val="00BF052A"/>
    <w:rsid w:val="00C06EF2"/>
    <w:rsid w:val="00C54C7F"/>
    <w:rsid w:val="00C5510C"/>
    <w:rsid w:val="00C6494E"/>
    <w:rsid w:val="00C826D6"/>
    <w:rsid w:val="00C944C3"/>
    <w:rsid w:val="00CC793E"/>
    <w:rsid w:val="00CE096A"/>
    <w:rsid w:val="00CE4307"/>
    <w:rsid w:val="00D1371D"/>
    <w:rsid w:val="00D427EF"/>
    <w:rsid w:val="00D7160C"/>
    <w:rsid w:val="00D90CC1"/>
    <w:rsid w:val="00DA40C7"/>
    <w:rsid w:val="00DA645F"/>
    <w:rsid w:val="00DB1BDC"/>
    <w:rsid w:val="00DB5EF8"/>
    <w:rsid w:val="00DF1E2F"/>
    <w:rsid w:val="00E07B01"/>
    <w:rsid w:val="00E27012"/>
    <w:rsid w:val="00E36C29"/>
    <w:rsid w:val="00E4056F"/>
    <w:rsid w:val="00E54221"/>
    <w:rsid w:val="00E61F53"/>
    <w:rsid w:val="00E66587"/>
    <w:rsid w:val="00E678E1"/>
    <w:rsid w:val="00E73982"/>
    <w:rsid w:val="00E86BD4"/>
    <w:rsid w:val="00E9695F"/>
    <w:rsid w:val="00EC5A95"/>
    <w:rsid w:val="00ED3119"/>
    <w:rsid w:val="00ED661A"/>
    <w:rsid w:val="00EE32A1"/>
    <w:rsid w:val="00F33E38"/>
    <w:rsid w:val="00F35BDC"/>
    <w:rsid w:val="00F3677D"/>
    <w:rsid w:val="00F44480"/>
    <w:rsid w:val="00F459AE"/>
    <w:rsid w:val="00F62EA0"/>
    <w:rsid w:val="00F7462A"/>
    <w:rsid w:val="00F83547"/>
    <w:rsid w:val="00F85C18"/>
    <w:rsid w:val="00F94DC7"/>
    <w:rsid w:val="00FB1464"/>
    <w:rsid w:val="00FC2D2E"/>
    <w:rsid w:val="00FE2A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docId w15:val="{700F8494-7A53-414C-A29D-3028FF28DA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6494E"/>
  </w:style>
  <w:style w:type="paragraph" w:styleId="Naslov1">
    <w:name w:val="heading 1"/>
    <w:basedOn w:val="Normal"/>
    <w:next w:val="Normal"/>
    <w:link w:val="Naslov1Char"/>
    <w:qFormat/>
    <w:rsid w:val="00105518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rsid w:val="00105518"/>
    <w:rPr>
      <w:rFonts w:ascii="Times New Roman" w:eastAsia="Times New Roman" w:hAnsi="Times New Roman" w:cs="Times New Roman"/>
      <w:sz w:val="24"/>
      <w:szCs w:val="20"/>
    </w:rPr>
  </w:style>
  <w:style w:type="character" w:styleId="Referencakomentara">
    <w:name w:val="annotation reference"/>
    <w:basedOn w:val="Zadanifontodlomka"/>
    <w:uiPriority w:val="99"/>
    <w:semiHidden/>
    <w:unhideWhenUsed/>
    <w:rsid w:val="00DA40C7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DA40C7"/>
    <w:pPr>
      <w:spacing w:line="240" w:lineRule="auto"/>
    </w:pPr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uiPriority w:val="99"/>
    <w:semiHidden/>
    <w:rsid w:val="00DA40C7"/>
    <w:rPr>
      <w:sz w:val="20"/>
      <w:szCs w:val="20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DA40C7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rsid w:val="00DA40C7"/>
    <w:rPr>
      <w:b/>
      <w:bCs/>
      <w:sz w:val="20"/>
      <w:szCs w:val="20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DA40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DA40C7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link w:val="ZaglavljeChar"/>
    <w:uiPriority w:val="99"/>
    <w:unhideWhenUsed/>
    <w:rsid w:val="00F35BD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F35BDC"/>
  </w:style>
  <w:style w:type="paragraph" w:styleId="Podnoje">
    <w:name w:val="footer"/>
    <w:basedOn w:val="Normal"/>
    <w:link w:val="PodnojeChar"/>
    <w:uiPriority w:val="99"/>
    <w:unhideWhenUsed/>
    <w:rsid w:val="00F35BD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F35BDC"/>
  </w:style>
  <w:style w:type="paragraph" w:styleId="Odlomakpopisa">
    <w:name w:val="List Paragraph"/>
    <w:basedOn w:val="Normal"/>
    <w:uiPriority w:val="34"/>
    <w:qFormat/>
    <w:rsid w:val="004D7E01"/>
    <w:pPr>
      <w:ind w:left="720"/>
      <w:contextualSpacing/>
    </w:pPr>
  </w:style>
  <w:style w:type="paragraph" w:styleId="Bezproreda">
    <w:name w:val="No Spacing"/>
    <w:uiPriority w:val="1"/>
    <w:qFormat/>
    <w:rsid w:val="00177CDC"/>
    <w:pPr>
      <w:spacing w:after="0" w:line="240" w:lineRule="auto"/>
    </w:pPr>
    <w:rPr>
      <w:rFonts w:ascii="Calibri" w:eastAsia="Calibri" w:hAnsi="Calibri" w:cs="Calibri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263</TotalTime>
  <Pages>2</Pages>
  <Words>471</Words>
  <Characters>2691</Characters>
  <Application>Microsoft Office Word</Application>
  <DocSecurity>0</DocSecurity>
  <Lines>22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Opcina</dc:creator>
  <cp:lastModifiedBy>Windows User</cp:lastModifiedBy>
  <cp:revision>72</cp:revision>
  <cp:lastPrinted>2019-01-24T12:51:00Z</cp:lastPrinted>
  <dcterms:created xsi:type="dcterms:W3CDTF">2015-08-20T09:48:00Z</dcterms:created>
  <dcterms:modified xsi:type="dcterms:W3CDTF">2019-05-28T07:48:00Z</dcterms:modified>
</cp:coreProperties>
</file>